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D609" w14:textId="77777777" w:rsidR="0037498A" w:rsidRDefault="00717D8E" w:rsidP="0037498A">
      <w:pPr>
        <w:jc w:val="center"/>
        <w:rPr>
          <w:rFonts w:ascii="Arial" w:eastAsia="Times New Roman" w:hAnsi="Arial" w:cs="Arial"/>
          <w:b/>
          <w:bCs/>
          <w:color w:val="292D33"/>
          <w:kern w:val="0"/>
          <w:sz w:val="40"/>
          <w:szCs w:val="40"/>
          <w:shd w:val="clear" w:color="auto" w:fill="FFFFFF"/>
          <w:lang w:eastAsia="hu-HU"/>
          <w14:ligatures w14:val="none"/>
        </w:rPr>
      </w:pPr>
      <w:r w:rsidRPr="00E56556">
        <w:rPr>
          <w:rFonts w:ascii="Arial" w:eastAsia="Times New Roman" w:hAnsi="Arial" w:cs="Arial"/>
          <w:b/>
          <w:bCs/>
          <w:color w:val="292D33"/>
          <w:kern w:val="0"/>
          <w:sz w:val="40"/>
          <w:szCs w:val="40"/>
          <w:shd w:val="clear" w:color="auto" w:fill="FFFFFF"/>
          <w:lang w:eastAsia="hu-HU"/>
          <w14:ligatures w14:val="none"/>
        </w:rPr>
        <w:t>HOUSE POLICY</w:t>
      </w:r>
    </w:p>
    <w:p w14:paraId="2FDDD7D5" w14:textId="77777777" w:rsidR="0037498A" w:rsidRDefault="00717D8E">
      <w:pPr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</w:pP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Dear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Thank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visiting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dear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have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good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time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have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collected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important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useful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information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has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read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understood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accepted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rules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operate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within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framework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private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Service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provider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: Mónika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Borosné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Mendrek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24-hour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contact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number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: + 36 30 365 7264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address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: 8600 Siófok, Diófás út 163.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NTAK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registration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number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: MA19003038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arrival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must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inform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owner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information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required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data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collection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Provide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personal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data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identification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document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(ID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card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driver's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license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passport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)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confirmation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reservation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registration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occupy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after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paying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full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deposit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event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decide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end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earlier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refund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money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registered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people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owner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finds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stranger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entitled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terminate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without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paying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back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In Siófok,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tourist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tax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HUF 550 /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/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night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over 18-years-olds,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which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cash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gram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spot in</w:t>
      </w:r>
      <w:proofErr w:type="gram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addition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arrival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- in cash/bank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transfer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/SZÉP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card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WIFI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code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Aqua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Villa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connect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Wifi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network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free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password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The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password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provided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arrival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share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experiences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@aquavillasiofok's Instagram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rate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Facebook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Google.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Check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-in and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check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-out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The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occupied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from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4:00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p.m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.,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leave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10:00 a.m.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departure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+ 36 30 365 7264, 1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before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arrival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arrival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personally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welcome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over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house,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also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personally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thank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departure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Extension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: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take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advantage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last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until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5:00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p.m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wellness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which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available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contact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request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extension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Keys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receive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1 house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arrival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owners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staying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return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keys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entirety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departure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leaving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house!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loss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charge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HUF 10,000 per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replace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lock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considerate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environment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nature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each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other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: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keep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quiet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night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between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10:00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p.m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and 8:00 a.m.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forbidden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listen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music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loudly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loud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Enjoy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nature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silence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peace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lastRenderedPageBreak/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Smoking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candles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Smoking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prohibited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building.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smoke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designated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FORBIDDEN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place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candles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wicks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edge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jacuzzi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first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112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107,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+ 36 30 365 7264.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vacuum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cleaner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located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gram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and in</w:t>
      </w:r>
      <w:proofErr w:type="gram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storage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room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next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kitchen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Grilling and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setting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fire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set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designated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place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observing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protection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rules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Before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leaving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place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make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has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extinguished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Burning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materials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other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firewood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paper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prohibited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operate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barbecue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equipment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charcoal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charcoal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lighter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fluid.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equipment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items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furnishings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intended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Indoor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furnishings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household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items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beds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bedding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mattresses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TVs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etc.)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should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taken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out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Cushions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other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items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belonging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outdoor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furniture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should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left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terrace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during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rainy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weather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overnight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Unused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pillows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tools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placed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box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terrace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receive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clean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departure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ask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handed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gram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over in</w:t>
      </w:r>
      <w:proofErr w:type="gram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condition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received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arrival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Otherwise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charge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HUF 20,000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cleaning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The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responsible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protection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proper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valuables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objects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belonging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report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damage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provider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during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The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responsible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damage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caused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which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he must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reimburse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Cleaning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longer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stays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service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provider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changes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linen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towels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week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rooms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cleaned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time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Comfort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accessories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villa,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dryer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blankets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towels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shoe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horn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shoe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cleaner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sewing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kit,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umbrella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iron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and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safe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keeping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valuables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prepare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information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materials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brochures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;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Hungarian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German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English.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Climate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leaving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close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windows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doors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turn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off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air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conditioning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Rules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Wellness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department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Everyone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pool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sauna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jacuzzi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own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risk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!!!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responsible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accidents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!!!!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forbidden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life-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threatening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minors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pool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without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supervision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Take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shower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before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pool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jacuzzi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while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wearing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make-up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cream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sunscreen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body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lotion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),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deteriorates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quality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water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Foreign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substances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e.g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soap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shower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food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drink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)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strictly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FORBIDDEN!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water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needs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changed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due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contamination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responsible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paying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The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pool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extremely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slippery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!!!!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Sauna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The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Finnish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sauna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operates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self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-service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basis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activation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which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demonstrated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arrival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sauna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own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risk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Watch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out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risk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slipping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</w:p>
    <w:p w14:paraId="627B54EB" w14:textId="62796E11" w:rsidR="00000000" w:rsidRPr="0037498A" w:rsidRDefault="00717D8E">
      <w:pPr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</w:pP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lastRenderedPageBreak/>
        <w:t>Jacuzzi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The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water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temperature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jacuzzi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36-38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degrees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winter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summer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put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cover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back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after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The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jacuzzi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introduced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arrival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FORBIDDEN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place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candles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wicks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edge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jacuzzi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Garbage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disposal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Household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waste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collected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storage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room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next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kitchen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full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place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terrace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recycling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trash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!!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clean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garbage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bag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recyling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bag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found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storage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room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next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kitchen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Garden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take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take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integrity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plants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furniture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Pets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accept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guesthouses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allowed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individual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cases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accept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after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consultation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owner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Responsibility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financially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responsible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damages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resulting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from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improper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guesthouses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violations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 Policy (be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movable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property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damage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property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).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cancellation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due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violation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policy,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receive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paid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back,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regardless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shortened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period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The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Aqua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Villa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does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take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responsibility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possible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responsible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accidents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villa </w:t>
      </w:r>
      <w:proofErr w:type="gram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and in</w:t>
      </w:r>
      <w:proofErr w:type="gram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!!!!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several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security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cameras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external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of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property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protection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purposes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An alarm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system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available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villa.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store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valuables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safe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villa.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The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owner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has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right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cancel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does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comply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with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house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rules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this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case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unable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reimburse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any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remaining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days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reserve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right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choose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: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not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accept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guests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who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intoxicated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aggressive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The house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rules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posted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considered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accepted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upon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taking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over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accommodation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wish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you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pleasant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relaxation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and 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good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rest!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Peter and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Monika</w:t>
      </w:r>
      <w:proofErr w:type="spellEnd"/>
    </w:p>
    <w:sectPr w:rsidR="00B468CF" w:rsidRPr="0037498A" w:rsidSect="00444E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8E"/>
    <w:rsid w:val="00270842"/>
    <w:rsid w:val="0037498A"/>
    <w:rsid w:val="00444E39"/>
    <w:rsid w:val="00717D8E"/>
    <w:rsid w:val="00F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9B345"/>
  <w14:defaultImageDpi w14:val="32767"/>
  <w15:chartTrackingRefBased/>
  <w15:docId w15:val="{04F3C6CD-B28D-4E4A-98DD-04D4BD45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6542</Characters>
  <Application>Microsoft Office Word</Application>
  <DocSecurity>0</DocSecurity>
  <Lines>54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holczmann</dc:creator>
  <cp:keywords/>
  <dc:description/>
  <cp:lastModifiedBy>david holczmann</cp:lastModifiedBy>
  <cp:revision>2</cp:revision>
  <dcterms:created xsi:type="dcterms:W3CDTF">2023-07-28T19:02:00Z</dcterms:created>
  <dcterms:modified xsi:type="dcterms:W3CDTF">2023-07-28T19:18:00Z</dcterms:modified>
</cp:coreProperties>
</file>